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D" w:rsidRPr="001D23A2" w:rsidRDefault="00AC083D" w:rsidP="00AC083D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№1</w:t>
      </w:r>
    </w:p>
    <w:p w:rsidR="00AC083D" w:rsidRPr="001D23A2" w:rsidRDefault="00AC083D" w:rsidP="00AC083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к постановлению администрации</w:t>
      </w:r>
    </w:p>
    <w:p w:rsidR="00AC083D" w:rsidRPr="001D23A2" w:rsidRDefault="00AC083D" w:rsidP="00AC083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>Усть-Джегутинского</w:t>
      </w:r>
      <w:proofErr w:type="spellEnd"/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 </w:t>
      </w:r>
    </w:p>
    <w:p w:rsidR="00AC083D" w:rsidRPr="001D23A2" w:rsidRDefault="00AC083D" w:rsidP="00AC083D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от 27.06.2014    № 581                                                                          </w:t>
      </w:r>
    </w:p>
    <w:p w:rsidR="00AC083D" w:rsidRPr="001D23A2" w:rsidRDefault="00AC083D" w:rsidP="00AC08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«Выдача согласия на установление отцовства </w:t>
      </w:r>
      <w:r w:rsidR="00236E24"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C083D" w:rsidRPr="001D23A2" w:rsidRDefault="00AC083D" w:rsidP="00AC083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>случаях</w:t>
      </w:r>
      <w:proofErr w:type="gramEnd"/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236E24"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D23A2">
        <w:rPr>
          <w:rFonts w:ascii="Times New Roman" w:eastAsia="Calibri" w:hAnsi="Times New Roman" w:cs="Times New Roman"/>
          <w:sz w:val="24"/>
          <w:szCs w:val="24"/>
          <w:lang w:eastAsia="ar-SA"/>
        </w:rPr>
        <w:t>предусмотренных законодательством»</w:t>
      </w:r>
    </w:p>
    <w:p w:rsidR="00FA214C" w:rsidRDefault="00FA214C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Default="00AC083D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Default="00AC083D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Pr="005E3E8B" w:rsidRDefault="00AC083D" w:rsidP="00AC083D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E3E8B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согласия на установление отцовства</w:t>
      </w:r>
    </w:p>
    <w:p w:rsidR="00AC083D" w:rsidRPr="005E3E8B" w:rsidRDefault="00AC083D" w:rsidP="00AC083D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5E3E8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  <w:bookmarkStart w:id="0" w:name="_GoBack"/>
      <w:bookmarkEnd w:id="0"/>
    </w:p>
    <w:tbl>
      <w:tblPr>
        <w:tblpPr w:leftFromText="180" w:rightFromText="180" w:horzAnchor="margin" w:tblpXSpec="right" w:tblpY="3420"/>
        <w:tblW w:w="0" w:type="auto"/>
        <w:tblLayout w:type="fixed"/>
        <w:tblLook w:val="04A0" w:firstRow="1" w:lastRow="0" w:firstColumn="1" w:lastColumn="0" w:noHBand="0" w:noVBand="1"/>
      </w:tblPr>
      <w:tblGrid>
        <w:gridCol w:w="4796"/>
      </w:tblGrid>
      <w:tr w:rsidR="00CA4943" w:rsidRPr="005E3E8B" w:rsidTr="00236E24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43" w:rsidRPr="001D23A2" w:rsidRDefault="00CA4943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</w:t>
            </w:r>
            <w:r w:rsidR="001D23A2" w:rsidRPr="001D23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1D23A2" w:rsidRPr="001D23A2">
              <w:rPr>
                <w:rFonts w:ascii="Times New Roman" w:eastAsia="Calibri" w:hAnsi="Times New Roman" w:cs="Times New Roman"/>
                <w:b/>
                <w:lang w:eastAsia="ar-SA"/>
              </w:rPr>
              <w:t>Усть-Джегутинского</w:t>
            </w:r>
            <w:proofErr w:type="spellEnd"/>
          </w:p>
          <w:p w:rsidR="001D23A2" w:rsidRPr="001D23A2" w:rsidRDefault="001D23A2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 района</w:t>
            </w:r>
          </w:p>
          <w:p w:rsidR="001D23A2" w:rsidRPr="001D23A2" w:rsidRDefault="001D23A2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М.А.Лайпанову</w:t>
            </w:r>
            <w:proofErr w:type="spellEnd"/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A4943" w:rsidRPr="005E3E8B" w:rsidTr="00236E24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1D23A2" w:rsidRPr="00CA4943" w:rsidRDefault="001D23A2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CA4943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CA494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C083D" w:rsidRPr="005E3E8B" w:rsidRDefault="00207E08" w:rsidP="00AC08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E3E8B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AC083D" w:rsidRPr="005E3E8B" w:rsidRDefault="00AC083D" w:rsidP="00AC083D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5E3E8B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AC083D" w:rsidRPr="005E3E8B" w:rsidRDefault="00AC083D" w:rsidP="00AC083D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Прошу дать согласие на установление мною отцовства в отношении ребёнка гражданки_________________________________________________,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(фамилия, имя, отчество)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___________________________________________________________________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(фамилия, имя, отчество, дата рождения ребёнка)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lastRenderedPageBreak/>
        <w:t>свидетельство о рождении _________________________________________, выдано__________________________________________________________,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              (серия, номер)                                                      (кем, дата выдачи)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proofErr w:type="gramStart"/>
      <w:r w:rsidRPr="005E3E8B">
        <w:rPr>
          <w:rFonts w:ascii="Times New Roman" w:eastAsia="Calibri" w:hAnsi="Times New Roman" w:cs="Times New Roman"/>
          <w:lang w:eastAsia="ar-SA"/>
        </w:rPr>
        <w:t>проживающего</w:t>
      </w:r>
      <w:proofErr w:type="gramEnd"/>
      <w:r w:rsidRPr="005E3E8B">
        <w:rPr>
          <w:rFonts w:ascii="Times New Roman" w:eastAsia="Calibri" w:hAnsi="Times New Roman" w:cs="Times New Roman"/>
          <w:lang w:eastAsia="ar-SA"/>
        </w:rPr>
        <w:t xml:space="preserve"> по адресу:___________________________________________.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С матерью ребёнка в зарегистрированном браке не состою (ял).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Мать ребёнка,_________________________________________________,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>(фамилия, имя, отчество, дата рождения)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 умерла, решением суда признана недееспособной, лишена родительских прав, местонахождение матери не установлено).</w:t>
      </w:r>
    </w:p>
    <w:p w:rsidR="00AC083D" w:rsidRPr="005E3E8B" w:rsidRDefault="00AC083D" w:rsidP="00AC083D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ab/>
      </w:r>
      <w:r w:rsidRPr="005E3E8B">
        <w:rPr>
          <w:rFonts w:ascii="Times New Roman" w:eastAsia="Calibri" w:hAnsi="Times New Roman" w:cs="Times New Roman"/>
          <w:lang w:eastAsia="ar-SA"/>
        </w:rPr>
        <w:t>Согласие несовершеннолетнего ребенка на установление мною отцовства имеется.</w:t>
      </w:r>
    </w:p>
    <w:p w:rsidR="00AC083D" w:rsidRPr="005E3E8B" w:rsidRDefault="00AC083D" w:rsidP="00AC083D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Прошу присвоить ребёнку фамилию______________________________, отчество__________________________________________________________.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5E3E8B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5E3E8B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C083D" w:rsidRPr="005E3E8B" w:rsidRDefault="00AC083D" w:rsidP="00AC083D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C083D" w:rsidRPr="005E3E8B" w:rsidRDefault="00AC083D" w:rsidP="00AC083D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AC083D" w:rsidRPr="005E3E8B" w:rsidTr="00EA06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83D" w:rsidRPr="005E3E8B" w:rsidRDefault="00AC083D" w:rsidP="00EA06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E8B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5E3E8B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3D" w:rsidRPr="005E3E8B" w:rsidRDefault="00AC083D" w:rsidP="00EA06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C083D" w:rsidRPr="005E3E8B" w:rsidRDefault="00AC083D" w:rsidP="00AC083D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E3E8B">
        <w:rPr>
          <w:rFonts w:ascii="Times New Roman" w:eastAsia="Calibri" w:hAnsi="Times New Roman" w:cs="Times New Roman"/>
          <w:lang w:eastAsia="ru-RU"/>
        </w:rPr>
        <w:tab/>
      </w:r>
      <w:r w:rsidRPr="005E3E8B">
        <w:rPr>
          <w:rFonts w:ascii="Times New Roman" w:eastAsia="Calibri" w:hAnsi="Times New Roman" w:cs="Times New Roman"/>
          <w:b/>
          <w:lang w:eastAsia="ru-RU"/>
        </w:rPr>
        <w:t>2.9.</w:t>
      </w:r>
      <w:r w:rsidRPr="005E3E8B">
        <w:rPr>
          <w:rFonts w:ascii="Times New Roman" w:eastAsia="Calibri" w:hAnsi="Times New Roman" w:cs="Times New Roman"/>
          <w:lang w:eastAsia="ru-RU"/>
        </w:rPr>
        <w:t xml:space="preserve"> </w:t>
      </w:r>
      <w:r w:rsidRPr="005E3E8B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Для получения государственной услуги необходимы следующие документы: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-  Запрос (заявление) на предоставление государственной услуги (далее - запрос).</w:t>
      </w:r>
    </w:p>
    <w:p w:rsidR="00AC083D" w:rsidRPr="005E3E8B" w:rsidRDefault="001D23A2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hyperlink r:id="rId5" w:history="1">
        <w:r w:rsidR="00AC083D" w:rsidRPr="005E3E8B">
          <w:rPr>
            <w:rFonts w:ascii="Calibri" w:eastAsia="Calibri" w:hAnsi="Calibri" w:cs="Times New Roman"/>
            <w:color w:val="000080"/>
            <w:u w:val="single"/>
            <w:lang w:eastAsia="ar-SA"/>
          </w:rPr>
          <w:t>Запрос</w:t>
        </w:r>
      </w:hyperlink>
      <w:r w:rsidR="00AC083D" w:rsidRPr="005E3E8B">
        <w:rPr>
          <w:rFonts w:ascii="Times New Roman" w:eastAsia="Calibri" w:hAnsi="Times New Roman" w:cs="Times New Roman"/>
          <w:lang w:eastAsia="ar-SA"/>
        </w:rPr>
        <w:t xml:space="preserve"> в форме документа на бумажном носителе оформляется согласно  Приложению  №2 к Регламенту.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- документ, удостоверяющий личность, с отметкой о регистрации;</w:t>
      </w:r>
    </w:p>
    <w:p w:rsidR="00AC083D" w:rsidRPr="005E3E8B" w:rsidRDefault="00AC083D" w:rsidP="00AC083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</w:t>
      </w:r>
      <w:r w:rsidRPr="005E3E8B">
        <w:rPr>
          <w:rFonts w:ascii="Times New Roman" w:eastAsia="Calibri" w:hAnsi="Times New Roman" w:cs="Times New Roman"/>
          <w:lang w:eastAsia="ar-SA"/>
        </w:rPr>
        <w:tab/>
      </w:r>
    </w:p>
    <w:p w:rsidR="00AC083D" w:rsidRPr="005E3E8B" w:rsidRDefault="00AC083D" w:rsidP="00AC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- копия свидетельства о смерти матери ребёнка, в отношении которого устанавливается отцовство;</w:t>
      </w:r>
    </w:p>
    <w:p w:rsidR="00AC083D" w:rsidRPr="005E3E8B" w:rsidRDefault="00AC083D" w:rsidP="00AC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- письменное согласие  ребёнка, достигшего 10-летнего  возраста,  на установление над ним отцовства.</w:t>
      </w:r>
    </w:p>
    <w:p w:rsidR="00AC083D" w:rsidRPr="005E3E8B" w:rsidRDefault="00AC083D" w:rsidP="00AC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Calibri" w:eastAsia="Calibri" w:hAnsi="Calibri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</w:t>
      </w:r>
      <w:r w:rsidRPr="005E3E8B">
        <w:rPr>
          <w:rFonts w:ascii="Times New Roman" w:eastAsia="Calibri" w:hAnsi="Times New Roman" w:cs="Times New Roman"/>
          <w:lang w:eastAsia="ar-SA"/>
        </w:rPr>
        <w:tab/>
        <w:t xml:space="preserve"> При предоставлении копий документов необходимо прикладывать также оригиналы документов, если копии не заверены нотариально. После  заверки    копий документов,     специалист уполномоченного органа, возвращает подлинные документы.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</w:t>
      </w:r>
    </w:p>
    <w:p w:rsidR="00AC083D" w:rsidRPr="005E3E8B" w:rsidRDefault="00AC083D" w:rsidP="00AC08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b/>
          <w:lang w:eastAsia="ar-SA"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AC083D" w:rsidRPr="005E3E8B" w:rsidRDefault="00AC083D" w:rsidP="00AC08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C083D" w:rsidRPr="005E3E8B" w:rsidRDefault="00AC083D" w:rsidP="00AC08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AC083D" w:rsidRPr="005E3E8B" w:rsidRDefault="00AC083D" w:rsidP="00AC08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C083D" w:rsidRPr="005E3E8B" w:rsidRDefault="00AC083D" w:rsidP="00AC083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E3E8B">
        <w:rPr>
          <w:rFonts w:ascii="Times New Roman" w:eastAsia="Calibri" w:hAnsi="Times New Roman" w:cs="Times New Roman"/>
          <w:b/>
          <w:lang w:eastAsia="ar-SA"/>
        </w:rPr>
        <w:t>2.11.</w:t>
      </w:r>
      <w:r w:rsidRPr="005E3E8B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5E3E8B">
        <w:rPr>
          <w:rFonts w:ascii="Times New Roman" w:eastAsia="Calibri" w:hAnsi="Times New Roman" w:cs="Times New Roman"/>
          <w:b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- выписка из домовой (поквартирной) книги с места жительства и копия финансового лицевого счета с места жительства, которая выдается администрациями городских или сельских поселений;</w:t>
      </w:r>
    </w:p>
    <w:p w:rsidR="00AC083D" w:rsidRPr="005E3E8B" w:rsidRDefault="00AC083D" w:rsidP="00AC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- решение суда  о признании матери недееспособной, о лишении матери родительских прав, справка (сведения) органов внутренних дел о том, что местонахождение разыскиваемой матери ребёнка не установлено; лишении родительских прав второго родителя;  решение суда о признании  второго родителя недееспособным; копия решения суда о лишении матери родительских прав, документы, свидетельствующие о невозможности установления места нахождения второго родителя  - в Министерстве  внутренних дел Российской Федерации по Карачаево-Черкесской Республике;</w:t>
      </w:r>
    </w:p>
    <w:p w:rsidR="00AC083D" w:rsidRPr="005E3E8B" w:rsidRDefault="00AC083D" w:rsidP="00AC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- </w:t>
      </w:r>
      <w:r w:rsidRPr="005E3E8B">
        <w:rPr>
          <w:rFonts w:ascii="Times New Roman" w:eastAsia="Calibri" w:hAnsi="Times New Roman" w:cs="Times New Roman"/>
          <w:iCs/>
          <w:lang w:eastAsia="ar-SA"/>
        </w:rPr>
        <w:t xml:space="preserve">сведения о регистрации </w:t>
      </w:r>
      <w:r w:rsidRPr="005E3E8B">
        <w:rPr>
          <w:rFonts w:ascii="Times New Roman" w:eastAsia="Calibri" w:hAnsi="Times New Roman" w:cs="Times New Roman"/>
          <w:lang w:eastAsia="ar-SA"/>
        </w:rPr>
        <w:t>несовершеннолетнего</w:t>
      </w:r>
      <w:r w:rsidRPr="005E3E8B">
        <w:rPr>
          <w:rFonts w:ascii="Times New Roman" w:eastAsia="Calibri" w:hAnsi="Times New Roman" w:cs="Times New Roman"/>
          <w:iCs/>
          <w:lang w:eastAsia="ar-SA"/>
        </w:rPr>
        <w:t xml:space="preserve"> по месту жительства или месту пребывания</w:t>
      </w:r>
      <w:r w:rsidRPr="005E3E8B">
        <w:rPr>
          <w:rFonts w:ascii="Times New Roman" w:eastAsia="Calibri" w:hAnsi="Times New Roman" w:cs="Times New Roman"/>
          <w:lang w:eastAsia="ar-SA"/>
        </w:rPr>
        <w:t xml:space="preserve"> – в Отделе Федеральной миграционной службы по Карачаево-Черкесской Республике;</w:t>
      </w:r>
    </w:p>
    <w:p w:rsidR="00AC083D" w:rsidRPr="005E3E8B" w:rsidRDefault="00AC083D" w:rsidP="00AC083D">
      <w:pPr>
        <w:tabs>
          <w:tab w:val="left" w:pos="84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3E8B">
        <w:rPr>
          <w:rFonts w:ascii="Times New Roman" w:eastAsia="Times New Roman" w:hAnsi="Times New Roman" w:cs="Times New Roman"/>
          <w:lang w:eastAsia="ar-SA"/>
        </w:rPr>
        <w:t xml:space="preserve">- копия свидетельства о рождении несовершеннолетнего, не достигшего возраста четырнадцати лет из органов записи актов гражданского состояния     Карачаево-Черкесской Республики. </w:t>
      </w:r>
    </w:p>
    <w:p w:rsidR="00AC083D" w:rsidRPr="00AC083D" w:rsidRDefault="00AC083D" w:rsidP="002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</w:p>
    <w:sectPr w:rsidR="00AC083D" w:rsidRPr="00AC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2"/>
    <w:rsid w:val="001D23A2"/>
    <w:rsid w:val="00207E08"/>
    <w:rsid w:val="00236E24"/>
    <w:rsid w:val="00AC083D"/>
    <w:rsid w:val="00B25542"/>
    <w:rsid w:val="00CA4943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7</cp:revision>
  <dcterms:created xsi:type="dcterms:W3CDTF">2016-06-22T09:16:00Z</dcterms:created>
  <dcterms:modified xsi:type="dcterms:W3CDTF">2016-06-23T11:46:00Z</dcterms:modified>
</cp:coreProperties>
</file>